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30" w:rsidRPr="00ED79FE" w:rsidRDefault="00B36930" w:rsidP="00B36930">
      <w:pPr>
        <w:spacing w:line="360" w:lineRule="auto"/>
        <w:ind w:left="1560" w:right="969"/>
        <w:jc w:val="center"/>
        <w:rPr>
          <w:b/>
          <w:sz w:val="32"/>
        </w:rPr>
      </w:pPr>
      <w:r>
        <w:rPr>
          <w:b/>
          <w:sz w:val="32"/>
        </w:rPr>
        <w:t xml:space="preserve">DETAILED </w:t>
      </w:r>
      <w:r w:rsidRPr="00ED79FE">
        <w:rPr>
          <w:b/>
          <w:sz w:val="32"/>
        </w:rPr>
        <w:t>BID</w:t>
      </w:r>
      <w:r>
        <w:rPr>
          <w:b/>
          <w:sz w:val="32"/>
        </w:rPr>
        <w:t xml:space="preserve"> </w:t>
      </w:r>
      <w:r w:rsidRPr="00ED79FE">
        <w:rPr>
          <w:b/>
          <w:sz w:val="32"/>
        </w:rPr>
        <w:t>NOTICE</w:t>
      </w:r>
      <w:r>
        <w:rPr>
          <w:b/>
          <w:sz w:val="32"/>
        </w:rPr>
        <w:t xml:space="preserve"> </w:t>
      </w:r>
      <w:r w:rsidRPr="00ED79FE">
        <w:rPr>
          <w:b/>
          <w:sz w:val="32"/>
        </w:rPr>
        <w:t>UNDER</w:t>
      </w:r>
      <w:r>
        <w:rPr>
          <w:b/>
          <w:sz w:val="32"/>
        </w:rPr>
        <w:t xml:space="preserve"> </w:t>
      </w:r>
      <w:r w:rsidRPr="00ED79FE">
        <w:rPr>
          <w:b/>
          <w:sz w:val="32"/>
        </w:rPr>
        <w:t>OPEN BIDDING</w:t>
      </w:r>
    </w:p>
    <w:p w:rsidR="00B36930" w:rsidRPr="00136673" w:rsidRDefault="00B36930" w:rsidP="00B36930">
      <w:pPr>
        <w:jc w:val="center"/>
        <w:rPr>
          <w:rFonts w:ascii="Times New Roman" w:hAnsi="Times New Roman"/>
          <w:b/>
          <w:sz w:val="28"/>
          <w:szCs w:val="28"/>
          <w:lang w:val="en-US"/>
        </w:rPr>
      </w:pPr>
      <w:r>
        <w:rPr>
          <w:rFonts w:ascii="Times New Roman" w:hAnsi="Times New Roman"/>
          <w:noProof/>
          <w:lang w:val="en-US"/>
        </w:rPr>
        <w:drawing>
          <wp:inline distT="0" distB="0" distL="0" distR="0">
            <wp:extent cx="817880" cy="692785"/>
            <wp:effectExtent l="19050" t="0" r="1270" b="0"/>
            <wp:docPr id="1" name="Picture 1" descr="C:\Documents and Settings\Alice\My Documents\Mathew's\Mathew's Bss Infor\Book data\ug court 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ice\My Documents\Mathew's\Mathew's Bss Infor\Book data\ug court of.jpg"/>
                    <pic:cNvPicPr>
                      <a:picLocks noChangeAspect="1" noChangeArrowheads="1"/>
                    </pic:cNvPicPr>
                  </pic:nvPicPr>
                  <pic:blipFill>
                    <a:blip r:embed="rId5"/>
                    <a:srcRect/>
                    <a:stretch>
                      <a:fillRect/>
                    </a:stretch>
                  </pic:blipFill>
                  <pic:spPr bwMode="auto">
                    <a:xfrm>
                      <a:off x="0" y="0"/>
                      <a:ext cx="817880" cy="692785"/>
                    </a:xfrm>
                    <a:prstGeom prst="rect">
                      <a:avLst/>
                    </a:prstGeom>
                    <a:noFill/>
                    <a:ln w="9525">
                      <a:noFill/>
                      <a:miter lim="800000"/>
                      <a:headEnd/>
                      <a:tailEnd/>
                    </a:ln>
                  </pic:spPr>
                </pic:pic>
              </a:graphicData>
            </a:graphic>
          </wp:inline>
        </w:drawing>
      </w:r>
    </w:p>
    <w:p w:rsidR="00B36930" w:rsidRDefault="00B36930" w:rsidP="00B36930">
      <w:pPr>
        <w:jc w:val="center"/>
        <w:rPr>
          <w:rFonts w:ascii="Times New Roman" w:hAnsi="Times New Roman"/>
          <w:b/>
          <w:color w:val="000000"/>
          <w:sz w:val="28"/>
          <w:szCs w:val="28"/>
        </w:rPr>
      </w:pPr>
    </w:p>
    <w:p w:rsidR="00B36930" w:rsidRDefault="00B36930" w:rsidP="00B36930">
      <w:pPr>
        <w:jc w:val="center"/>
        <w:rPr>
          <w:rFonts w:ascii="Times New Roman" w:hAnsi="Times New Roman"/>
          <w:b/>
          <w:color w:val="000000"/>
          <w:sz w:val="28"/>
          <w:szCs w:val="28"/>
        </w:rPr>
      </w:pPr>
      <w:r>
        <w:rPr>
          <w:rFonts w:ascii="Times New Roman" w:hAnsi="Times New Roman"/>
          <w:b/>
          <w:color w:val="000000"/>
          <w:sz w:val="28"/>
          <w:szCs w:val="28"/>
        </w:rPr>
        <w:t>MUKONO DISTRICT LOCAL GOVERNMENT</w:t>
      </w:r>
    </w:p>
    <w:p w:rsidR="00B36930" w:rsidRDefault="00B36930" w:rsidP="00B36930">
      <w:pPr>
        <w:pStyle w:val="Heading1"/>
        <w:numPr>
          <w:ilvl w:val="0"/>
          <w:numId w:val="0"/>
        </w:numPr>
        <w:ind w:left="432"/>
        <w:rPr>
          <w:rFonts w:ascii="Times New Roman" w:hAnsi="Times New Roman"/>
          <w:b/>
          <w:bCs/>
          <w:color w:val="000000"/>
        </w:rPr>
      </w:pPr>
      <w:r>
        <w:rPr>
          <w:rFonts w:ascii="Times New Roman" w:hAnsi="Times New Roman"/>
          <w:b/>
          <w:bCs/>
          <w:noProof/>
          <w:color w:val="000000"/>
        </w:rPr>
        <w:t>Standard Invitation to Consultants</w:t>
      </w:r>
    </w:p>
    <w:p w:rsidR="00B36930" w:rsidRDefault="00B36930" w:rsidP="00B36930">
      <w:pPr>
        <w:spacing w:before="60" w:after="60"/>
        <w:rPr>
          <w:rFonts w:ascii="Times New Roman" w:hAnsi="Times New Roman"/>
          <w:b/>
          <w:bCs/>
          <w:color w:val="000000"/>
        </w:rPr>
      </w:pPr>
      <w:r>
        <w:rPr>
          <w:rFonts w:ascii="Times New Roman" w:hAnsi="Times New Roman"/>
          <w:b/>
          <w:bCs/>
          <w:color w:val="000000"/>
        </w:rPr>
        <w:t xml:space="preserve"> 28</w:t>
      </w:r>
      <w:r>
        <w:rPr>
          <w:rFonts w:ascii="Times New Roman" w:hAnsi="Times New Roman"/>
          <w:b/>
          <w:bCs/>
          <w:color w:val="000000"/>
          <w:vertAlign w:val="superscript"/>
        </w:rPr>
        <w:t>th</w:t>
      </w:r>
      <w:r>
        <w:rPr>
          <w:rFonts w:ascii="Times New Roman" w:hAnsi="Times New Roman"/>
          <w:b/>
          <w:bCs/>
          <w:color w:val="000000"/>
        </w:rPr>
        <w:t>November2024</w:t>
      </w:r>
    </w:p>
    <w:p w:rsidR="00B36930" w:rsidRDefault="00B36930" w:rsidP="00B36930">
      <w:pPr>
        <w:spacing w:before="120" w:after="60"/>
        <w:rPr>
          <w:rFonts w:ascii="Times New Roman" w:hAnsi="Times New Roman"/>
          <w:b/>
          <w:color w:val="000000"/>
        </w:rPr>
      </w:pPr>
      <w:r>
        <w:rPr>
          <w:rFonts w:ascii="Times New Roman" w:hAnsi="Times New Roman"/>
          <w:b/>
          <w:color w:val="000000"/>
        </w:rPr>
        <w:t>Invitation to bid for provision of Consultancy Services for the Supervision of Environmental and Social Safeguards on Construction and Upgrade of Selected Roads in Entebbe Municipal Council and Mukono District Local Government (Lots 1-2)</w:t>
      </w:r>
    </w:p>
    <w:p w:rsidR="00B36930" w:rsidRDefault="00B36930" w:rsidP="00B36930">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color w:val="000000"/>
          <w:spacing w:val="-2"/>
        </w:rPr>
      </w:pPr>
      <w:r>
        <w:rPr>
          <w:rFonts w:ascii="Times New Roman" w:hAnsi="Times New Roman"/>
          <w:color w:val="000000"/>
          <w:spacing w:val="-2"/>
        </w:rPr>
        <w:t xml:space="preserve">The Government of Uganda through the Ministry of Kampala Capital City and Metropolitan Affairs (MKCC&amp;MA) has received funding from the World Bank/International Development Association (IDA) to implement the Greater Kampala Metropolitan Area-Urban Development Program (GKMA-UDP). Entebbe Municipal Council and </w:t>
      </w:r>
      <w:r>
        <w:rPr>
          <w:rFonts w:ascii="Times New Roman" w:hAnsi="Times New Roman"/>
          <w:color w:val="000000"/>
        </w:rPr>
        <w:t xml:space="preserve">Mukono District Local Government </w:t>
      </w:r>
      <w:r>
        <w:rPr>
          <w:rFonts w:ascii="Times New Roman" w:hAnsi="Times New Roman"/>
          <w:color w:val="000000"/>
          <w:spacing w:val="-2"/>
        </w:rPr>
        <w:t>as part of the participating entities have been allocated funds under the program for the Upgrading and Reconstruction of selected roads to bituminous standards under Lots 1-2</w:t>
      </w:r>
    </w:p>
    <w:p w:rsidR="00B36930" w:rsidRDefault="00B36930" w:rsidP="00B36930">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color w:val="000000"/>
        </w:rPr>
      </w:pPr>
      <w:r>
        <w:rPr>
          <w:rFonts w:ascii="Times New Roman" w:hAnsi="Times New Roman"/>
          <w:color w:val="000000"/>
        </w:rPr>
        <w:t xml:space="preserve">Mukono District Local Government </w:t>
      </w:r>
      <w:r>
        <w:rPr>
          <w:rFonts w:ascii="Times New Roman" w:hAnsi="Times New Roman"/>
          <w:color w:val="000000"/>
          <w:spacing w:val="-2"/>
        </w:rPr>
        <w:t>invites</w:t>
      </w:r>
      <w:r>
        <w:rPr>
          <w:rFonts w:ascii="Times New Roman" w:hAnsi="Times New Roman"/>
          <w:color w:val="000000"/>
        </w:rPr>
        <w:t xml:space="preserve"> sealed proposals from eligible Consultants for the provision of the above Consultancy services.</w:t>
      </w:r>
    </w:p>
    <w:p w:rsidR="00B36930" w:rsidRDefault="00B36930" w:rsidP="00B36930">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color w:val="000000"/>
        </w:rPr>
      </w:pPr>
      <w:r>
        <w:rPr>
          <w:rFonts w:ascii="Times New Roman" w:hAnsi="Times New Roman"/>
          <w:color w:val="000000"/>
          <w:spacing w:val="-2"/>
        </w:rPr>
        <w:t xml:space="preserve">Bidding will be conducted in accordance </w:t>
      </w:r>
      <w:r>
        <w:rPr>
          <w:rFonts w:ascii="Times New Roman" w:hAnsi="Times New Roman"/>
          <w:color w:val="000000"/>
        </w:rPr>
        <w:t xml:space="preserve">with the Open Bidding Method contained in the Government of </w:t>
      </w:r>
      <w:r>
        <w:rPr>
          <w:rFonts w:ascii="Times New Roman" w:hAnsi="Times New Roman"/>
          <w:spacing w:val="-2"/>
        </w:rPr>
        <w:t>Government of Uganda’s Public Procurement and Disposal of Public Assets Act, 2003) Order 2021, the PPDA (Procurement of Consultancy services) Regulations, 2023 and the procedures described in Part 1: Proposal Procedures and is open to all consultants</w:t>
      </w:r>
      <w:r>
        <w:rPr>
          <w:rFonts w:ascii="Times New Roman" w:hAnsi="Times New Roman"/>
        </w:rPr>
        <w:t xml:space="preserve">. </w:t>
      </w:r>
    </w:p>
    <w:p w:rsidR="00B36930" w:rsidRDefault="00B36930" w:rsidP="00B36930">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color w:val="000000" w:themeColor="text1"/>
        </w:rPr>
      </w:pPr>
      <w:r>
        <w:rPr>
          <w:rFonts w:ascii="Times New Roman" w:hAnsi="Times New Roman"/>
          <w:color w:val="000000" w:themeColor="text1"/>
        </w:rPr>
        <w:t xml:space="preserve">. </w:t>
      </w:r>
    </w:p>
    <w:p w:rsidR="00B36930" w:rsidRDefault="00B36930" w:rsidP="00B36930">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color w:val="000000"/>
        </w:rPr>
      </w:pPr>
      <w:r>
        <w:rPr>
          <w:rFonts w:ascii="Times New Roman" w:hAnsi="Times New Roman"/>
          <w:color w:val="000000"/>
          <w:szCs w:val="22"/>
          <w:lang w:val="en-US"/>
        </w:rPr>
        <w:t xml:space="preserve">Interested eligible Consultants may obtain further information and inspect the Request for Proposals document </w:t>
      </w:r>
      <w:r>
        <w:rPr>
          <w:rFonts w:ascii="Times New Roman" w:hAnsi="Times New Roman"/>
          <w:b/>
          <w:color w:val="000000"/>
          <w:szCs w:val="22"/>
          <w:lang w:val="en-US"/>
        </w:rPr>
        <w:t>at the address given</w:t>
      </w:r>
      <w:r>
        <w:rPr>
          <w:rFonts w:ascii="Times New Roman" w:hAnsi="Times New Roman"/>
          <w:color w:val="000000"/>
          <w:szCs w:val="22"/>
          <w:lang w:val="en-US"/>
        </w:rPr>
        <w:t xml:space="preserve"> at 8(a)</w:t>
      </w:r>
      <w:r>
        <w:rPr>
          <w:rFonts w:ascii="Times New Roman" w:hAnsi="Times New Roman"/>
          <w:b/>
          <w:color w:val="000000"/>
          <w:szCs w:val="22"/>
          <w:lang w:val="en-US"/>
        </w:rPr>
        <w:t xml:space="preserve"> from 8:00 am to 5:00 pm </w:t>
      </w:r>
      <w:r>
        <w:rPr>
          <w:rFonts w:ascii="Times New Roman" w:hAnsi="Times New Roman"/>
          <w:color w:val="000000"/>
          <w:szCs w:val="22"/>
          <w:lang w:val="en-US"/>
        </w:rPr>
        <w:t>from Monday to Friday except on Public Holidays</w:t>
      </w:r>
    </w:p>
    <w:p w:rsidR="00B36930" w:rsidRDefault="00B36930" w:rsidP="00B36930">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color w:val="000000"/>
        </w:rPr>
      </w:pPr>
      <w:r>
        <w:rPr>
          <w:rFonts w:ascii="Times New Roman" w:hAnsi="Times New Roman"/>
          <w:color w:val="000000"/>
          <w:spacing w:val="-2"/>
        </w:rPr>
        <w:t xml:space="preserve">The Request for proposals document in English may be purchased by interested Consultants up on submission of a written application to the address below at 8(b) and upon payment of a non-refundable fee of </w:t>
      </w:r>
      <w:r>
        <w:rPr>
          <w:rFonts w:ascii="Times New Roman" w:hAnsi="Times New Roman"/>
          <w:b/>
          <w:color w:val="000000"/>
          <w:spacing w:val="-2"/>
        </w:rPr>
        <w:t>UGX. 300,000 (Uganda shillings three hundred thousand only)</w:t>
      </w:r>
      <w:r>
        <w:rPr>
          <w:rFonts w:ascii="Times New Roman" w:hAnsi="Times New Roman"/>
          <w:color w:val="000000"/>
          <w:spacing w:val="-2"/>
        </w:rPr>
        <w:t xml:space="preserve"> to the bank after generating a payment advise form from the entity.</w:t>
      </w:r>
    </w:p>
    <w:p w:rsidR="00B36930" w:rsidRDefault="00B36930" w:rsidP="00B36930">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color w:val="000000"/>
        </w:rPr>
      </w:pPr>
      <w:r>
        <w:rPr>
          <w:rFonts w:ascii="Times New Roman" w:hAnsi="Times New Roman"/>
          <w:color w:val="000000"/>
          <w:spacing w:val="-2"/>
        </w:rPr>
        <w:t xml:space="preserve">Proposals must be delivered to the address below at 8(c) at or before </w:t>
      </w:r>
      <w:r>
        <w:rPr>
          <w:rFonts w:ascii="Times New Roman" w:hAnsi="Times New Roman"/>
          <w:b/>
          <w:color w:val="000000"/>
          <w:spacing w:val="-2"/>
        </w:rPr>
        <w:t>11:00am on8</w:t>
      </w:r>
      <w:r>
        <w:rPr>
          <w:rFonts w:ascii="Times New Roman" w:hAnsi="Times New Roman"/>
          <w:b/>
          <w:color w:val="000000"/>
          <w:spacing w:val="-2"/>
          <w:vertAlign w:val="superscript"/>
        </w:rPr>
        <w:t>th</w:t>
      </w:r>
      <w:r>
        <w:rPr>
          <w:rFonts w:ascii="Times New Roman" w:hAnsi="Times New Roman"/>
          <w:b/>
          <w:color w:val="000000"/>
          <w:spacing w:val="-2"/>
        </w:rPr>
        <w:t>January</w:t>
      </w:r>
      <w:proofErr w:type="gramStart"/>
      <w:r>
        <w:rPr>
          <w:rFonts w:ascii="Times New Roman" w:hAnsi="Times New Roman"/>
          <w:b/>
          <w:color w:val="000000"/>
          <w:spacing w:val="-2"/>
        </w:rPr>
        <w:t>,2025</w:t>
      </w:r>
      <w:proofErr w:type="gramEnd"/>
      <w:r>
        <w:rPr>
          <w:rFonts w:ascii="Times New Roman" w:hAnsi="Times New Roman"/>
          <w:b/>
          <w:color w:val="000000"/>
          <w:spacing w:val="-2"/>
        </w:rPr>
        <w:t xml:space="preserve">. </w:t>
      </w:r>
      <w:r>
        <w:rPr>
          <w:rFonts w:ascii="Times New Roman" w:hAnsi="Times New Roman"/>
          <w:i/>
          <w:iCs/>
          <w:color w:val="000000"/>
          <w:spacing w:val="-2"/>
        </w:rPr>
        <w:t>Late</w:t>
      </w:r>
      <w:r>
        <w:rPr>
          <w:rFonts w:ascii="Times New Roman" w:hAnsi="Times New Roman"/>
          <w:color w:val="000000"/>
          <w:spacing w:val="-2"/>
        </w:rPr>
        <w:t xml:space="preserve"> proposals shall be rejected. Proposals will be opened in the presence of the consultants’ representatives who choose to attend at the address below at 7(d) at</w:t>
      </w:r>
      <w:r>
        <w:rPr>
          <w:rFonts w:ascii="Times New Roman" w:hAnsi="Times New Roman"/>
          <w:b/>
          <w:color w:val="000000"/>
          <w:spacing w:val="-2"/>
        </w:rPr>
        <w:t>11:30 am, on 8</w:t>
      </w:r>
      <w:r>
        <w:rPr>
          <w:rFonts w:ascii="Times New Roman" w:hAnsi="Times New Roman"/>
          <w:b/>
          <w:color w:val="000000"/>
          <w:spacing w:val="-2"/>
          <w:vertAlign w:val="superscript"/>
        </w:rPr>
        <w:t>th</w:t>
      </w:r>
      <w:r>
        <w:rPr>
          <w:rFonts w:ascii="Times New Roman" w:hAnsi="Times New Roman"/>
          <w:b/>
          <w:color w:val="000000"/>
          <w:spacing w:val="-2"/>
        </w:rPr>
        <w:t xml:space="preserve"> January, 2025</w:t>
      </w:r>
    </w:p>
    <w:p w:rsidR="00B36930" w:rsidRDefault="00B36930" w:rsidP="00B36930">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color w:val="000000"/>
        </w:rPr>
      </w:pPr>
      <w:r>
        <w:rPr>
          <w:rFonts w:ascii="Times New Roman" w:hAnsi="Times New Roman"/>
          <w:iCs/>
          <w:color w:val="000000"/>
          <w:spacing w:val="-2"/>
        </w:rPr>
        <w:t xml:space="preserve">There shall be a pre–proposal meeting at </w:t>
      </w:r>
      <w:r>
        <w:rPr>
          <w:rFonts w:ascii="Times New Roman" w:hAnsi="Times New Roman"/>
          <w:b/>
          <w:iCs/>
          <w:color w:val="000000"/>
          <w:spacing w:val="-2"/>
        </w:rPr>
        <w:t xml:space="preserve">the Procurement &amp; Disposal Department, </w:t>
      </w:r>
      <w:r>
        <w:rPr>
          <w:rFonts w:ascii="Times New Roman" w:hAnsi="Times New Roman"/>
          <w:b/>
          <w:color w:val="000000"/>
        </w:rPr>
        <w:t>Mukono District Local Government</w:t>
      </w:r>
      <w:r>
        <w:rPr>
          <w:rFonts w:ascii="Times New Roman" w:hAnsi="Times New Roman"/>
          <w:b/>
          <w:iCs/>
          <w:color w:val="000000"/>
          <w:spacing w:val="-2"/>
        </w:rPr>
        <w:t xml:space="preserve">, </w:t>
      </w:r>
      <w:r>
        <w:rPr>
          <w:rFonts w:ascii="Times New Roman" w:hAnsi="Times New Roman"/>
          <w:iCs/>
          <w:color w:val="000000"/>
          <w:spacing w:val="-2"/>
        </w:rPr>
        <w:t xml:space="preserve">at </w:t>
      </w:r>
      <w:r>
        <w:rPr>
          <w:rFonts w:ascii="Times New Roman" w:hAnsi="Times New Roman"/>
          <w:b/>
          <w:iCs/>
          <w:color w:val="000000"/>
          <w:spacing w:val="-2"/>
        </w:rPr>
        <w:t>11:00 Am</w:t>
      </w:r>
      <w:r>
        <w:rPr>
          <w:rFonts w:ascii="Times New Roman" w:hAnsi="Times New Roman"/>
          <w:iCs/>
          <w:color w:val="000000"/>
          <w:spacing w:val="-2"/>
        </w:rPr>
        <w:t xml:space="preserve"> on </w:t>
      </w:r>
      <w:r>
        <w:rPr>
          <w:rFonts w:ascii="Times New Roman" w:hAnsi="Times New Roman"/>
          <w:b/>
          <w:iCs/>
          <w:color w:val="000000"/>
          <w:spacing w:val="-2"/>
        </w:rPr>
        <w:t>5</w:t>
      </w:r>
      <w:r>
        <w:rPr>
          <w:rFonts w:ascii="Times New Roman" w:hAnsi="Times New Roman"/>
          <w:b/>
          <w:iCs/>
          <w:color w:val="000000"/>
          <w:spacing w:val="-2"/>
          <w:vertAlign w:val="superscript"/>
        </w:rPr>
        <w:t>th</w:t>
      </w:r>
      <w:r>
        <w:rPr>
          <w:rFonts w:ascii="Times New Roman" w:hAnsi="Times New Roman"/>
          <w:b/>
          <w:iCs/>
          <w:color w:val="000000"/>
          <w:spacing w:val="-2"/>
        </w:rPr>
        <w:t>December 2024</w:t>
      </w:r>
    </w:p>
    <w:p w:rsidR="00B36930" w:rsidRDefault="00B36930" w:rsidP="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Times New Roman" w:hAnsi="Times New Roman"/>
          <w:i/>
          <w:iCs/>
          <w:color w:val="000000"/>
          <w:spacing w:val="-2"/>
          <w:szCs w:val="22"/>
        </w:rPr>
      </w:pPr>
      <w:r>
        <w:rPr>
          <w:rFonts w:ascii="Times New Roman" w:hAnsi="Times New Roman"/>
          <w:color w:val="000000"/>
          <w:spacing w:val="-2"/>
          <w:szCs w:val="22"/>
        </w:rPr>
        <w:t>8.</w:t>
      </w:r>
      <w:r>
        <w:rPr>
          <w:rFonts w:ascii="Times New Roman" w:hAnsi="Times New Roman"/>
          <w:color w:val="000000"/>
          <w:spacing w:val="-2"/>
          <w:szCs w:val="22"/>
        </w:rPr>
        <w:tab/>
        <w:t>(</w:t>
      </w:r>
      <w:proofErr w:type="gramStart"/>
      <w:r>
        <w:rPr>
          <w:rFonts w:ascii="Times New Roman" w:hAnsi="Times New Roman"/>
          <w:color w:val="000000"/>
          <w:spacing w:val="-2"/>
          <w:szCs w:val="22"/>
        </w:rPr>
        <w:t>a</w:t>
      </w:r>
      <w:proofErr w:type="gramEnd"/>
      <w:r>
        <w:rPr>
          <w:rFonts w:ascii="Times New Roman" w:hAnsi="Times New Roman"/>
          <w:color w:val="000000"/>
          <w:spacing w:val="-2"/>
          <w:szCs w:val="22"/>
        </w:rPr>
        <w:t>)</w:t>
      </w:r>
      <w:r>
        <w:rPr>
          <w:rFonts w:ascii="Times New Roman" w:hAnsi="Times New Roman"/>
          <w:color w:val="000000"/>
          <w:spacing w:val="-2"/>
          <w:szCs w:val="22"/>
        </w:rPr>
        <w:tab/>
        <w:t>Documents may be inspected at:</w:t>
      </w:r>
      <w:r>
        <w:rPr>
          <w:rFonts w:ascii="Times New Roman" w:hAnsi="Times New Roman"/>
          <w:color w:val="000000"/>
          <w:spacing w:val="-2"/>
          <w:szCs w:val="22"/>
        </w:rPr>
        <w:tab/>
      </w:r>
      <w:r>
        <w:rPr>
          <w:rFonts w:ascii="Times New Roman" w:hAnsi="Times New Roman"/>
          <w:b/>
          <w:bCs/>
          <w:color w:val="000000"/>
          <w:spacing w:val="-10"/>
        </w:rPr>
        <w:t xml:space="preserve">Procurement &amp; Disposal Department, </w:t>
      </w:r>
      <w:r>
        <w:rPr>
          <w:rFonts w:ascii="Times New Roman" w:hAnsi="Times New Roman"/>
          <w:color w:val="000000"/>
        </w:rPr>
        <w:t>Mukono District Local Government</w:t>
      </w:r>
      <w:r>
        <w:rPr>
          <w:rFonts w:ascii="Times New Roman" w:hAnsi="Times New Roman"/>
          <w:b/>
          <w:bCs/>
          <w:color w:val="000000"/>
          <w:spacing w:val="-10"/>
        </w:rPr>
        <w:t xml:space="preserve">, </w:t>
      </w:r>
      <w:r>
        <w:rPr>
          <w:rFonts w:ascii="Times New Roman" w:hAnsi="Times New Roman"/>
          <w:b/>
          <w:color w:val="000000"/>
        </w:rPr>
        <w:t>from 8.00 am to 5.00 pm from Monday to Friday except on Public Holiday</w:t>
      </w:r>
    </w:p>
    <w:p w:rsidR="00B36930" w:rsidRDefault="00B36930" w:rsidP="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Times New Roman" w:hAnsi="Times New Roman"/>
          <w:i/>
          <w:iCs/>
          <w:color w:val="000000"/>
          <w:spacing w:val="-2"/>
          <w:szCs w:val="22"/>
        </w:rPr>
      </w:pPr>
      <w:r>
        <w:rPr>
          <w:rFonts w:ascii="Times New Roman" w:hAnsi="Times New Roman"/>
          <w:color w:val="000000"/>
          <w:spacing w:val="-2"/>
          <w:szCs w:val="22"/>
        </w:rPr>
        <w:tab/>
        <w:t>(b)</w:t>
      </w:r>
      <w:r>
        <w:rPr>
          <w:rFonts w:ascii="Times New Roman" w:hAnsi="Times New Roman"/>
          <w:color w:val="000000"/>
          <w:spacing w:val="-2"/>
          <w:szCs w:val="22"/>
        </w:rPr>
        <w:tab/>
        <w:t xml:space="preserve">Documents will be issued from: </w:t>
      </w:r>
      <w:r>
        <w:rPr>
          <w:rFonts w:ascii="Times New Roman" w:hAnsi="Times New Roman"/>
          <w:b/>
          <w:bCs/>
          <w:color w:val="000000"/>
          <w:spacing w:val="-10"/>
        </w:rPr>
        <w:t>Procurement &amp; Disposal Department, Entebbe Municipal Council</w:t>
      </w:r>
      <w:proofErr w:type="gramStart"/>
      <w:r>
        <w:rPr>
          <w:rFonts w:ascii="Times New Roman" w:hAnsi="Times New Roman"/>
          <w:b/>
          <w:bCs/>
          <w:color w:val="000000"/>
          <w:spacing w:val="-10"/>
        </w:rPr>
        <w:t>, ,</w:t>
      </w:r>
      <w:proofErr w:type="gramEnd"/>
      <w:r>
        <w:rPr>
          <w:rFonts w:ascii="Times New Roman" w:hAnsi="Times New Roman"/>
          <w:b/>
          <w:color w:val="000000"/>
        </w:rPr>
        <w:t xml:space="preserve"> from 8.00 am to 5.00 pm from Monday to Friday except on Public Holiday</w:t>
      </w:r>
    </w:p>
    <w:p w:rsidR="00B36930" w:rsidRDefault="00B36930" w:rsidP="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Times New Roman" w:hAnsi="Times New Roman"/>
          <w:i/>
          <w:iCs/>
          <w:color w:val="000000"/>
          <w:spacing w:val="-2"/>
          <w:szCs w:val="22"/>
        </w:rPr>
      </w:pPr>
      <w:r>
        <w:rPr>
          <w:rFonts w:ascii="Times New Roman" w:hAnsi="Times New Roman"/>
          <w:color w:val="000000"/>
          <w:spacing w:val="-2"/>
          <w:szCs w:val="22"/>
        </w:rPr>
        <w:lastRenderedPageBreak/>
        <w:tab/>
        <w:t xml:space="preserve">(c) </w:t>
      </w:r>
      <w:r>
        <w:rPr>
          <w:rFonts w:ascii="Times New Roman" w:hAnsi="Times New Roman"/>
          <w:color w:val="000000"/>
          <w:spacing w:val="-2"/>
          <w:szCs w:val="22"/>
        </w:rPr>
        <w:tab/>
        <w:t xml:space="preserve">Proposals must be delivered to:   </w:t>
      </w:r>
      <w:r>
        <w:rPr>
          <w:rFonts w:ascii="Times New Roman" w:hAnsi="Times New Roman"/>
          <w:b/>
          <w:bCs/>
          <w:color w:val="000000"/>
          <w:spacing w:val="-10"/>
        </w:rPr>
        <w:t xml:space="preserve">Procurement &amp; Disposal Department, </w:t>
      </w:r>
      <w:r>
        <w:rPr>
          <w:rFonts w:ascii="Times New Roman" w:hAnsi="Times New Roman"/>
          <w:color w:val="000000"/>
        </w:rPr>
        <w:t>Mukono District Local Government</w:t>
      </w:r>
      <w:r>
        <w:rPr>
          <w:rFonts w:ascii="Times New Roman" w:hAnsi="Times New Roman"/>
          <w:b/>
          <w:bCs/>
          <w:color w:val="000000"/>
          <w:spacing w:val="-10"/>
        </w:rPr>
        <w:t xml:space="preserve">, </w:t>
      </w:r>
      <w:r>
        <w:rPr>
          <w:rFonts w:ascii="Times New Roman" w:hAnsi="Times New Roman"/>
          <w:b/>
          <w:color w:val="000000"/>
        </w:rPr>
        <w:t>from 8.00 am to 5.00 pm from Monday to Friday except on Public Holiday</w:t>
      </w:r>
    </w:p>
    <w:p w:rsidR="00B36930" w:rsidRDefault="00B36930" w:rsidP="00B36930">
      <w:pPr>
        <w:spacing w:before="120" w:after="60"/>
        <w:ind w:left="284"/>
        <w:rPr>
          <w:rFonts w:ascii="Times New Roman" w:hAnsi="Times New Roman"/>
          <w:i/>
          <w:iCs/>
          <w:color w:val="000000"/>
          <w:spacing w:val="-2"/>
          <w:szCs w:val="22"/>
        </w:rPr>
      </w:pPr>
      <w:r>
        <w:rPr>
          <w:rFonts w:ascii="Times New Roman" w:hAnsi="Times New Roman"/>
          <w:color w:val="000000"/>
          <w:spacing w:val="-2"/>
          <w:szCs w:val="22"/>
        </w:rPr>
        <w:t xml:space="preserve">(d) </w:t>
      </w:r>
      <w:r>
        <w:rPr>
          <w:rFonts w:ascii="Times New Roman" w:hAnsi="Times New Roman"/>
          <w:color w:val="000000"/>
          <w:spacing w:val="-2"/>
          <w:szCs w:val="22"/>
        </w:rPr>
        <w:tab/>
        <w:t xml:space="preserve">Address of Proposal Opening: </w:t>
      </w:r>
      <w:r>
        <w:rPr>
          <w:rFonts w:ascii="Times New Roman" w:hAnsi="Times New Roman"/>
          <w:b/>
          <w:bCs/>
          <w:color w:val="000000"/>
          <w:spacing w:val="-10"/>
        </w:rPr>
        <w:t xml:space="preserve">Procurement &amp; Disposal Department, </w:t>
      </w:r>
      <w:r>
        <w:rPr>
          <w:rFonts w:ascii="Times New Roman" w:hAnsi="Times New Roman"/>
          <w:color w:val="000000"/>
        </w:rPr>
        <w:t>Mukono District Local Government</w:t>
      </w:r>
      <w:r>
        <w:rPr>
          <w:rFonts w:ascii="Times New Roman" w:hAnsi="Times New Roman"/>
          <w:b/>
          <w:bCs/>
          <w:color w:val="000000"/>
          <w:spacing w:val="-10"/>
        </w:rPr>
        <w:t xml:space="preserve">, </w:t>
      </w:r>
      <w:r>
        <w:rPr>
          <w:rFonts w:ascii="Times New Roman" w:hAnsi="Times New Roman"/>
          <w:b/>
          <w:color w:val="000000"/>
        </w:rPr>
        <w:t>from 8.00 am to 5.00 pm from Monday to Friday except on Public Holiday</w:t>
      </w:r>
    </w:p>
    <w:p w:rsidR="00B36930" w:rsidRDefault="00B36930" w:rsidP="00B36930">
      <w:pPr>
        <w:spacing w:before="120" w:after="60"/>
        <w:rPr>
          <w:rFonts w:ascii="Times New Roman" w:hAnsi="Times New Roman"/>
          <w:color w:val="000000"/>
        </w:rPr>
      </w:pPr>
      <w:r>
        <w:rPr>
          <w:rFonts w:ascii="Times New Roman" w:hAnsi="Times New Roman"/>
          <w:color w:val="000000"/>
        </w:rPr>
        <w:t>9. Please inform us, upon receipt:</w:t>
      </w:r>
    </w:p>
    <w:p w:rsidR="00B36930" w:rsidRDefault="00B36930" w:rsidP="00B36930">
      <w:pPr>
        <w:numPr>
          <w:ilvl w:val="0"/>
          <w:numId w:val="3"/>
        </w:numPr>
        <w:spacing w:after="0"/>
        <w:rPr>
          <w:rFonts w:ascii="Times New Roman" w:hAnsi="Times New Roman"/>
          <w:color w:val="000000"/>
        </w:rPr>
      </w:pPr>
      <w:r>
        <w:rPr>
          <w:rFonts w:ascii="Times New Roman" w:hAnsi="Times New Roman"/>
          <w:color w:val="000000"/>
        </w:rPr>
        <w:t>that you received the letter of invitation; and</w:t>
      </w:r>
    </w:p>
    <w:p w:rsidR="00B36930" w:rsidRDefault="00B36930" w:rsidP="00B36930">
      <w:pPr>
        <w:numPr>
          <w:ilvl w:val="0"/>
          <w:numId w:val="3"/>
        </w:numPr>
        <w:spacing w:after="0"/>
        <w:rPr>
          <w:rFonts w:ascii="Times New Roman" w:hAnsi="Times New Roman"/>
          <w:color w:val="000000"/>
        </w:rPr>
      </w:pPr>
      <w:proofErr w:type="gramStart"/>
      <w:r>
        <w:rPr>
          <w:rFonts w:ascii="Times New Roman" w:hAnsi="Times New Roman"/>
          <w:color w:val="000000"/>
        </w:rPr>
        <w:t>whether</w:t>
      </w:r>
      <w:proofErr w:type="gramEnd"/>
      <w:r>
        <w:rPr>
          <w:rFonts w:ascii="Times New Roman" w:hAnsi="Times New Roman"/>
          <w:color w:val="000000"/>
        </w:rPr>
        <w:t xml:space="preserve"> you will submit a proposal alone or in association.</w:t>
      </w:r>
    </w:p>
    <w:p w:rsidR="00B36930" w:rsidRDefault="00B36930" w:rsidP="00B36930">
      <w:pPr>
        <w:spacing w:after="0"/>
        <w:ind w:left="1440"/>
        <w:rPr>
          <w:rFonts w:ascii="Times New Roman" w:hAnsi="Times New Roman"/>
          <w:color w:val="000000"/>
        </w:rPr>
      </w:pPr>
    </w:p>
    <w:p w:rsidR="00B36930" w:rsidRDefault="00B36930" w:rsidP="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120"/>
        <w:ind w:left="284" w:hanging="284"/>
        <w:rPr>
          <w:rFonts w:ascii="Times New Roman" w:hAnsi="Times New Roman"/>
          <w:color w:val="000000"/>
          <w:spacing w:val="-2"/>
        </w:rPr>
      </w:pPr>
      <w:r>
        <w:rPr>
          <w:rFonts w:ascii="Times New Roman" w:hAnsi="Times New Roman"/>
          <w:color w:val="000000"/>
          <w:szCs w:val="22"/>
        </w:rPr>
        <w:t xml:space="preserve">10. </w:t>
      </w:r>
      <w:r>
        <w:rPr>
          <w:rFonts w:ascii="Times New Roman" w:hAnsi="Times New Roman"/>
          <w:color w:val="000000"/>
          <w:spacing w:val="-2"/>
        </w:rPr>
        <w:t>The planned procurement schedule (subject to changes) is as follows:</w:t>
      </w:r>
    </w:p>
    <w:p w:rsidR="00B36930" w:rsidRDefault="00B36930" w:rsidP="00B36930">
      <w:pPr>
        <w:spacing w:before="120" w:after="60"/>
        <w:jc w:val="center"/>
        <w:rPr>
          <w:rFonts w:ascii="Times New Roman" w:hAnsi="Times New Roman"/>
          <w:color w:val="000000"/>
        </w:rPr>
      </w:pPr>
      <w:r>
        <w:rPr>
          <w:rFonts w:ascii="Times New Roman" w:hAnsi="Times New Roman"/>
          <w:color w:val="000000"/>
        </w:rPr>
        <w:t>_</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4"/>
        <w:gridCol w:w="4590"/>
      </w:tblGrid>
      <w:tr w:rsidR="00B36930" w:rsidTr="00B36930">
        <w:tc>
          <w:tcPr>
            <w:tcW w:w="3874" w:type="dxa"/>
            <w:tcBorders>
              <w:top w:val="single" w:sz="4" w:space="0" w:color="000000"/>
              <w:left w:val="single" w:sz="4" w:space="0" w:color="000000"/>
              <w:bottom w:val="single" w:sz="4" w:space="0" w:color="000000"/>
              <w:right w:val="single" w:sz="4" w:space="0" w:color="000000"/>
            </w:tcBorders>
            <w:shd w:val="clear" w:color="auto" w:fill="BFBFBF"/>
            <w:hideMark/>
          </w:tcPr>
          <w:p w:rsidR="00B36930" w:rsidRDefault="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56" w:lineRule="auto"/>
              <w:rPr>
                <w:rFonts w:ascii="Times New Roman" w:hAnsi="Times New Roman"/>
                <w:b/>
                <w:spacing w:val="-2"/>
              </w:rPr>
            </w:pPr>
            <w:r>
              <w:rPr>
                <w:rFonts w:ascii="Times New Roman" w:hAnsi="Times New Roman"/>
                <w:b/>
                <w:spacing w:val="-2"/>
              </w:rPr>
              <w:t>Activity</w:t>
            </w:r>
          </w:p>
        </w:tc>
        <w:tc>
          <w:tcPr>
            <w:tcW w:w="4590" w:type="dxa"/>
            <w:tcBorders>
              <w:top w:val="single" w:sz="4" w:space="0" w:color="000000"/>
              <w:left w:val="single" w:sz="4" w:space="0" w:color="000000"/>
              <w:bottom w:val="single" w:sz="4" w:space="0" w:color="000000"/>
              <w:right w:val="single" w:sz="4" w:space="0" w:color="000000"/>
            </w:tcBorders>
            <w:shd w:val="clear" w:color="auto" w:fill="BFBFBF"/>
            <w:hideMark/>
          </w:tcPr>
          <w:p w:rsidR="00B36930" w:rsidRDefault="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56" w:lineRule="auto"/>
              <w:rPr>
                <w:rFonts w:ascii="Times New Roman" w:hAnsi="Times New Roman"/>
                <w:b/>
                <w:spacing w:val="-2"/>
              </w:rPr>
            </w:pPr>
            <w:r>
              <w:rPr>
                <w:rFonts w:ascii="Times New Roman" w:hAnsi="Times New Roman"/>
                <w:b/>
                <w:spacing w:val="-2"/>
              </w:rPr>
              <w:t>Date</w:t>
            </w:r>
          </w:p>
        </w:tc>
      </w:tr>
      <w:tr w:rsidR="00B36930" w:rsidTr="00B36930">
        <w:tc>
          <w:tcPr>
            <w:tcW w:w="3874" w:type="dxa"/>
            <w:tcBorders>
              <w:top w:val="single" w:sz="4" w:space="0" w:color="000000"/>
              <w:left w:val="single" w:sz="4" w:space="0" w:color="000000"/>
              <w:bottom w:val="single" w:sz="4" w:space="0" w:color="000000"/>
              <w:right w:val="single" w:sz="4" w:space="0" w:color="000000"/>
            </w:tcBorders>
            <w:hideMark/>
          </w:tcPr>
          <w:p w:rsidR="00B36930" w:rsidRDefault="00B36930" w:rsidP="00612C31">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56" w:lineRule="auto"/>
              <w:contextualSpacing/>
              <w:textAlignment w:val="baseline"/>
              <w:rPr>
                <w:rFonts w:ascii="Times New Roman" w:hAnsi="Times New Roman"/>
                <w:spacing w:val="-2"/>
              </w:rPr>
            </w:pPr>
            <w:r>
              <w:rPr>
                <w:rFonts w:ascii="Times New Roman" w:hAnsi="Times New Roman"/>
                <w:spacing w:val="-2"/>
              </w:rPr>
              <w:t xml:space="preserve">Publish of invitation to bid notice </w:t>
            </w:r>
          </w:p>
        </w:tc>
        <w:tc>
          <w:tcPr>
            <w:tcW w:w="4590" w:type="dxa"/>
            <w:tcBorders>
              <w:top w:val="single" w:sz="4" w:space="0" w:color="000000"/>
              <w:left w:val="single" w:sz="4" w:space="0" w:color="000000"/>
              <w:bottom w:val="single" w:sz="4" w:space="0" w:color="000000"/>
              <w:right w:val="single" w:sz="4" w:space="0" w:color="000000"/>
            </w:tcBorders>
            <w:hideMark/>
          </w:tcPr>
          <w:p w:rsidR="00B36930" w:rsidRDefault="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56" w:lineRule="auto"/>
              <w:rPr>
                <w:rFonts w:ascii="Times New Roman" w:hAnsi="Times New Roman"/>
                <w:spacing w:val="-2"/>
              </w:rPr>
            </w:pPr>
            <w:r>
              <w:rPr>
                <w:rFonts w:ascii="Times New Roman" w:hAnsi="Times New Roman"/>
                <w:spacing w:val="-2"/>
              </w:rPr>
              <w:t xml:space="preserve"> 28</w:t>
            </w:r>
            <w:r>
              <w:rPr>
                <w:rFonts w:ascii="Times New Roman" w:hAnsi="Times New Roman"/>
                <w:spacing w:val="-2"/>
                <w:vertAlign w:val="superscript"/>
              </w:rPr>
              <w:t>th</w:t>
            </w:r>
            <w:r>
              <w:rPr>
                <w:rFonts w:ascii="Times New Roman" w:hAnsi="Times New Roman"/>
                <w:spacing w:val="-2"/>
              </w:rPr>
              <w:t xml:space="preserve">  November, 2024</w:t>
            </w:r>
          </w:p>
        </w:tc>
      </w:tr>
      <w:tr w:rsidR="00B36930" w:rsidTr="00B36930">
        <w:trPr>
          <w:trHeight w:val="318"/>
        </w:trPr>
        <w:tc>
          <w:tcPr>
            <w:tcW w:w="3874" w:type="dxa"/>
            <w:tcBorders>
              <w:top w:val="single" w:sz="4" w:space="0" w:color="000000"/>
              <w:left w:val="single" w:sz="4" w:space="0" w:color="000000"/>
              <w:bottom w:val="single" w:sz="4" w:space="0" w:color="000000"/>
              <w:right w:val="single" w:sz="4" w:space="0" w:color="000000"/>
            </w:tcBorders>
            <w:hideMark/>
          </w:tcPr>
          <w:p w:rsidR="00B36930" w:rsidRDefault="00B36930" w:rsidP="00612C31">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56" w:lineRule="auto"/>
              <w:contextualSpacing/>
              <w:textAlignment w:val="baseline"/>
              <w:rPr>
                <w:rFonts w:ascii="Times New Roman" w:hAnsi="Times New Roman"/>
                <w:spacing w:val="-2"/>
              </w:rPr>
            </w:pPr>
            <w:r>
              <w:rPr>
                <w:rFonts w:ascii="Times New Roman" w:hAnsi="Times New Roman"/>
                <w:spacing w:val="-2"/>
              </w:rPr>
              <w:t>Pre-proposal meeting</w:t>
            </w:r>
          </w:p>
        </w:tc>
        <w:tc>
          <w:tcPr>
            <w:tcW w:w="4590" w:type="dxa"/>
            <w:tcBorders>
              <w:top w:val="single" w:sz="4" w:space="0" w:color="000000"/>
              <w:left w:val="single" w:sz="4" w:space="0" w:color="000000"/>
              <w:bottom w:val="single" w:sz="4" w:space="0" w:color="000000"/>
              <w:right w:val="single" w:sz="4" w:space="0" w:color="000000"/>
            </w:tcBorders>
            <w:hideMark/>
          </w:tcPr>
          <w:p w:rsidR="00B36930" w:rsidRDefault="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56" w:lineRule="auto"/>
              <w:rPr>
                <w:rFonts w:ascii="Times New Roman" w:hAnsi="Times New Roman"/>
              </w:rPr>
            </w:pPr>
            <w:r>
              <w:rPr>
                <w:rFonts w:ascii="Times New Roman" w:hAnsi="Times New Roman"/>
              </w:rPr>
              <w:t>5</w:t>
            </w:r>
            <w:r>
              <w:rPr>
                <w:rFonts w:ascii="Times New Roman" w:hAnsi="Times New Roman"/>
                <w:vertAlign w:val="superscript"/>
              </w:rPr>
              <w:t xml:space="preserve">th </w:t>
            </w:r>
            <w:r>
              <w:rPr>
                <w:rFonts w:ascii="Times New Roman" w:hAnsi="Times New Roman"/>
              </w:rPr>
              <w:t>December, 2024 at 11:00am Local Time</w:t>
            </w:r>
          </w:p>
        </w:tc>
      </w:tr>
      <w:tr w:rsidR="00B36930" w:rsidTr="00B36930">
        <w:tc>
          <w:tcPr>
            <w:tcW w:w="3874" w:type="dxa"/>
            <w:tcBorders>
              <w:top w:val="single" w:sz="4" w:space="0" w:color="000000"/>
              <w:left w:val="single" w:sz="4" w:space="0" w:color="000000"/>
              <w:bottom w:val="single" w:sz="4" w:space="0" w:color="000000"/>
              <w:right w:val="single" w:sz="4" w:space="0" w:color="000000"/>
            </w:tcBorders>
            <w:hideMark/>
          </w:tcPr>
          <w:p w:rsidR="00B36930" w:rsidRDefault="00B36930" w:rsidP="00612C31">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56" w:lineRule="auto"/>
              <w:contextualSpacing/>
              <w:textAlignment w:val="baseline"/>
              <w:rPr>
                <w:rFonts w:ascii="Times New Roman" w:hAnsi="Times New Roman"/>
                <w:spacing w:val="-2"/>
              </w:rPr>
            </w:pPr>
            <w:r>
              <w:rPr>
                <w:rFonts w:ascii="Times New Roman" w:hAnsi="Times New Roman"/>
                <w:spacing w:val="-2"/>
              </w:rPr>
              <w:t>Proposal closing date</w:t>
            </w:r>
          </w:p>
        </w:tc>
        <w:tc>
          <w:tcPr>
            <w:tcW w:w="4590" w:type="dxa"/>
            <w:tcBorders>
              <w:top w:val="single" w:sz="4" w:space="0" w:color="000000"/>
              <w:left w:val="single" w:sz="4" w:space="0" w:color="000000"/>
              <w:bottom w:val="single" w:sz="4" w:space="0" w:color="000000"/>
              <w:right w:val="single" w:sz="4" w:space="0" w:color="000000"/>
            </w:tcBorders>
            <w:hideMark/>
          </w:tcPr>
          <w:p w:rsidR="00B36930" w:rsidRDefault="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56" w:lineRule="auto"/>
              <w:rPr>
                <w:rFonts w:ascii="Times New Roman" w:hAnsi="Times New Roman"/>
                <w:spacing w:val="-2"/>
              </w:rPr>
            </w:pPr>
            <w:r>
              <w:rPr>
                <w:rFonts w:ascii="Times New Roman" w:hAnsi="Times New Roman"/>
                <w:spacing w:val="-2"/>
              </w:rPr>
              <w:t>8</w:t>
            </w:r>
            <w:r>
              <w:rPr>
                <w:rFonts w:ascii="Times New Roman" w:hAnsi="Times New Roman"/>
                <w:spacing w:val="-2"/>
                <w:vertAlign w:val="superscript"/>
              </w:rPr>
              <w:t>th</w:t>
            </w:r>
            <w:r>
              <w:rPr>
                <w:rFonts w:ascii="Times New Roman" w:hAnsi="Times New Roman"/>
                <w:spacing w:val="-2"/>
              </w:rPr>
              <w:t xml:space="preserve"> January, 2025 at 11:00am Local Time</w:t>
            </w:r>
          </w:p>
        </w:tc>
      </w:tr>
      <w:tr w:rsidR="00B36930" w:rsidTr="00B36930">
        <w:tc>
          <w:tcPr>
            <w:tcW w:w="3874" w:type="dxa"/>
            <w:tcBorders>
              <w:top w:val="single" w:sz="4" w:space="0" w:color="000000"/>
              <w:left w:val="single" w:sz="4" w:space="0" w:color="000000"/>
              <w:bottom w:val="single" w:sz="4" w:space="0" w:color="000000"/>
              <w:right w:val="single" w:sz="4" w:space="0" w:color="000000"/>
            </w:tcBorders>
            <w:hideMark/>
          </w:tcPr>
          <w:p w:rsidR="00B36930" w:rsidRDefault="00B36930" w:rsidP="00612C31">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56" w:lineRule="auto"/>
              <w:contextualSpacing/>
              <w:textAlignment w:val="baseline"/>
              <w:rPr>
                <w:rFonts w:ascii="Times New Roman" w:hAnsi="Times New Roman"/>
                <w:spacing w:val="-2"/>
              </w:rPr>
            </w:pPr>
            <w:r>
              <w:rPr>
                <w:rFonts w:ascii="Times New Roman" w:hAnsi="Times New Roman"/>
                <w:spacing w:val="-2"/>
              </w:rPr>
              <w:t xml:space="preserve">Proposal Opening Date </w:t>
            </w:r>
          </w:p>
        </w:tc>
        <w:tc>
          <w:tcPr>
            <w:tcW w:w="4590" w:type="dxa"/>
            <w:tcBorders>
              <w:top w:val="single" w:sz="4" w:space="0" w:color="000000"/>
              <w:left w:val="single" w:sz="4" w:space="0" w:color="000000"/>
              <w:bottom w:val="single" w:sz="4" w:space="0" w:color="000000"/>
              <w:right w:val="single" w:sz="4" w:space="0" w:color="000000"/>
            </w:tcBorders>
            <w:hideMark/>
          </w:tcPr>
          <w:p w:rsidR="00B36930" w:rsidRDefault="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56" w:lineRule="auto"/>
              <w:rPr>
                <w:rFonts w:ascii="Times New Roman" w:hAnsi="Times New Roman"/>
                <w:spacing w:val="-2"/>
              </w:rPr>
            </w:pPr>
            <w:r>
              <w:rPr>
                <w:rFonts w:ascii="Times New Roman" w:hAnsi="Times New Roman"/>
                <w:spacing w:val="-2"/>
              </w:rPr>
              <w:t>8</w:t>
            </w:r>
            <w:r>
              <w:rPr>
                <w:rFonts w:ascii="Times New Roman" w:hAnsi="Times New Roman"/>
                <w:spacing w:val="-2"/>
                <w:vertAlign w:val="superscript"/>
              </w:rPr>
              <w:t>th</w:t>
            </w:r>
            <w:r>
              <w:rPr>
                <w:rFonts w:ascii="Times New Roman" w:hAnsi="Times New Roman"/>
                <w:spacing w:val="-2"/>
              </w:rPr>
              <w:t xml:space="preserve"> January, 2025 at 11:30am Local Time</w:t>
            </w:r>
          </w:p>
        </w:tc>
      </w:tr>
      <w:tr w:rsidR="00B36930" w:rsidTr="00B36930">
        <w:trPr>
          <w:trHeight w:val="381"/>
        </w:trPr>
        <w:tc>
          <w:tcPr>
            <w:tcW w:w="3874" w:type="dxa"/>
            <w:vMerge w:val="restart"/>
            <w:tcBorders>
              <w:top w:val="single" w:sz="4" w:space="0" w:color="000000"/>
              <w:left w:val="single" w:sz="4" w:space="0" w:color="000000"/>
              <w:bottom w:val="single" w:sz="4" w:space="0" w:color="000000"/>
              <w:right w:val="single" w:sz="4" w:space="0" w:color="000000"/>
            </w:tcBorders>
            <w:hideMark/>
          </w:tcPr>
          <w:p w:rsidR="00B36930" w:rsidRDefault="00B36930" w:rsidP="00612C31">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56" w:lineRule="auto"/>
              <w:contextualSpacing/>
              <w:textAlignment w:val="baseline"/>
              <w:rPr>
                <w:rFonts w:ascii="Times New Roman" w:hAnsi="Times New Roman"/>
                <w:spacing w:val="-2"/>
              </w:rPr>
            </w:pPr>
            <w:r>
              <w:rPr>
                <w:rFonts w:ascii="Times New Roman" w:hAnsi="Times New Roman"/>
                <w:spacing w:val="-2"/>
              </w:rPr>
              <w:t>Evaluation process</w:t>
            </w:r>
          </w:p>
        </w:tc>
        <w:tc>
          <w:tcPr>
            <w:tcW w:w="4590" w:type="dxa"/>
            <w:tcBorders>
              <w:top w:val="single" w:sz="4" w:space="0" w:color="000000"/>
              <w:left w:val="single" w:sz="4" w:space="0" w:color="000000"/>
              <w:bottom w:val="single" w:sz="4" w:space="0" w:color="000000"/>
              <w:right w:val="single" w:sz="4" w:space="0" w:color="000000"/>
            </w:tcBorders>
            <w:hideMark/>
          </w:tcPr>
          <w:p w:rsidR="00B36930" w:rsidRDefault="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56" w:lineRule="auto"/>
              <w:rPr>
                <w:rFonts w:ascii="Times New Roman" w:hAnsi="Times New Roman"/>
                <w:spacing w:val="-2"/>
              </w:rPr>
            </w:pPr>
            <w:r>
              <w:rPr>
                <w:rFonts w:ascii="Times New Roman" w:hAnsi="Times New Roman"/>
                <w:b/>
                <w:spacing w:val="-2"/>
              </w:rPr>
              <w:t xml:space="preserve">Technical </w:t>
            </w:r>
            <w:r>
              <w:rPr>
                <w:rFonts w:ascii="Times New Roman" w:hAnsi="Times New Roman"/>
                <w:spacing w:val="-2"/>
              </w:rPr>
              <w:t>proposal: 9</w:t>
            </w:r>
            <w:r>
              <w:rPr>
                <w:rFonts w:ascii="Times New Roman" w:hAnsi="Times New Roman"/>
                <w:spacing w:val="-2"/>
                <w:vertAlign w:val="superscript"/>
              </w:rPr>
              <w:t>th</w:t>
            </w:r>
            <w:r>
              <w:rPr>
                <w:rFonts w:ascii="Times New Roman" w:hAnsi="Times New Roman"/>
                <w:spacing w:val="-2"/>
              </w:rPr>
              <w:t xml:space="preserve"> January 2025 – 29</w:t>
            </w:r>
            <w:r>
              <w:rPr>
                <w:rFonts w:ascii="Times New Roman" w:hAnsi="Times New Roman"/>
                <w:spacing w:val="-2"/>
                <w:vertAlign w:val="superscript"/>
              </w:rPr>
              <w:t>th</w:t>
            </w:r>
            <w:r>
              <w:rPr>
                <w:rFonts w:ascii="Times New Roman" w:hAnsi="Times New Roman"/>
                <w:spacing w:val="-2"/>
              </w:rPr>
              <w:t xml:space="preserve"> January , 2025 </w:t>
            </w:r>
          </w:p>
        </w:tc>
      </w:tr>
      <w:tr w:rsidR="00B36930" w:rsidTr="00B36930">
        <w:trPr>
          <w:trHeight w:val="4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6930" w:rsidRDefault="00B36930">
            <w:pPr>
              <w:spacing w:after="0"/>
              <w:jc w:val="left"/>
              <w:rPr>
                <w:rFonts w:ascii="Times New Roman" w:hAnsi="Times New Roman"/>
                <w:spacing w:val="-2"/>
              </w:rPr>
            </w:pPr>
          </w:p>
        </w:tc>
        <w:tc>
          <w:tcPr>
            <w:tcW w:w="4590" w:type="dxa"/>
            <w:tcBorders>
              <w:top w:val="single" w:sz="4" w:space="0" w:color="000000"/>
              <w:left w:val="single" w:sz="4" w:space="0" w:color="000000"/>
              <w:bottom w:val="single" w:sz="4" w:space="0" w:color="000000"/>
              <w:right w:val="single" w:sz="4" w:space="0" w:color="000000"/>
            </w:tcBorders>
            <w:hideMark/>
          </w:tcPr>
          <w:p w:rsidR="00B36930" w:rsidRDefault="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56" w:lineRule="auto"/>
              <w:rPr>
                <w:rFonts w:ascii="Times New Roman" w:hAnsi="Times New Roman"/>
                <w:spacing w:val="-2"/>
              </w:rPr>
            </w:pPr>
            <w:r>
              <w:rPr>
                <w:rFonts w:ascii="Times New Roman" w:hAnsi="Times New Roman"/>
                <w:b/>
                <w:spacing w:val="-2"/>
              </w:rPr>
              <w:t>Financial</w:t>
            </w:r>
            <w:r>
              <w:rPr>
                <w:rFonts w:ascii="Times New Roman" w:hAnsi="Times New Roman"/>
                <w:spacing w:val="-2"/>
              </w:rPr>
              <w:t xml:space="preserve"> proposals:  14</w:t>
            </w:r>
            <w:r>
              <w:rPr>
                <w:rFonts w:ascii="Times New Roman" w:hAnsi="Times New Roman"/>
                <w:spacing w:val="-2"/>
                <w:vertAlign w:val="superscript"/>
              </w:rPr>
              <w:t>th</w:t>
            </w:r>
            <w:r>
              <w:rPr>
                <w:rFonts w:ascii="Times New Roman" w:hAnsi="Times New Roman"/>
                <w:spacing w:val="-2"/>
              </w:rPr>
              <w:t xml:space="preserve"> – 18</w:t>
            </w:r>
            <w:r>
              <w:rPr>
                <w:rFonts w:ascii="Times New Roman" w:hAnsi="Times New Roman"/>
                <w:spacing w:val="-2"/>
                <w:vertAlign w:val="superscript"/>
              </w:rPr>
              <w:t>th</w:t>
            </w:r>
            <w:r>
              <w:rPr>
                <w:rFonts w:ascii="Times New Roman" w:hAnsi="Times New Roman"/>
                <w:spacing w:val="-2"/>
              </w:rPr>
              <w:t xml:space="preserve"> February, 2025</w:t>
            </w:r>
          </w:p>
        </w:tc>
      </w:tr>
      <w:tr w:rsidR="00B36930" w:rsidTr="00B36930">
        <w:tc>
          <w:tcPr>
            <w:tcW w:w="3874" w:type="dxa"/>
            <w:tcBorders>
              <w:top w:val="single" w:sz="4" w:space="0" w:color="000000"/>
              <w:left w:val="single" w:sz="4" w:space="0" w:color="000000"/>
              <w:bottom w:val="single" w:sz="4" w:space="0" w:color="000000"/>
              <w:right w:val="single" w:sz="4" w:space="0" w:color="000000"/>
            </w:tcBorders>
            <w:hideMark/>
          </w:tcPr>
          <w:p w:rsidR="00B36930" w:rsidRDefault="00B36930" w:rsidP="00612C31">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56" w:lineRule="auto"/>
              <w:contextualSpacing/>
              <w:textAlignment w:val="baseline"/>
              <w:rPr>
                <w:rFonts w:ascii="Times New Roman" w:hAnsi="Times New Roman"/>
                <w:spacing w:val="-2"/>
              </w:rPr>
            </w:pPr>
            <w:r>
              <w:rPr>
                <w:rFonts w:ascii="Times New Roman" w:hAnsi="Times New Roman"/>
                <w:spacing w:val="-2"/>
              </w:rPr>
              <w:t>Display and communication of best evaluated bidder notice</w:t>
            </w:r>
          </w:p>
        </w:tc>
        <w:tc>
          <w:tcPr>
            <w:tcW w:w="4590" w:type="dxa"/>
            <w:tcBorders>
              <w:top w:val="single" w:sz="4" w:space="0" w:color="000000"/>
              <w:left w:val="single" w:sz="4" w:space="0" w:color="000000"/>
              <w:bottom w:val="single" w:sz="4" w:space="0" w:color="000000"/>
              <w:right w:val="single" w:sz="4" w:space="0" w:color="000000"/>
            </w:tcBorders>
            <w:hideMark/>
          </w:tcPr>
          <w:p w:rsidR="00B36930" w:rsidRDefault="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56" w:lineRule="auto"/>
              <w:rPr>
                <w:rFonts w:ascii="Times New Roman" w:hAnsi="Times New Roman"/>
                <w:spacing w:val="-2"/>
              </w:rPr>
            </w:pPr>
            <w:r>
              <w:rPr>
                <w:rFonts w:ascii="Times New Roman" w:hAnsi="Times New Roman"/>
                <w:spacing w:val="-2"/>
              </w:rPr>
              <w:t>20</w:t>
            </w:r>
            <w:r>
              <w:rPr>
                <w:rFonts w:ascii="Times New Roman" w:hAnsi="Times New Roman"/>
                <w:spacing w:val="-2"/>
                <w:vertAlign w:val="superscript"/>
              </w:rPr>
              <w:t>th</w:t>
            </w:r>
            <w:r>
              <w:rPr>
                <w:rFonts w:ascii="Times New Roman" w:hAnsi="Times New Roman"/>
                <w:spacing w:val="-2"/>
              </w:rPr>
              <w:t xml:space="preserve"> February, 2025</w:t>
            </w:r>
          </w:p>
        </w:tc>
      </w:tr>
      <w:tr w:rsidR="00B36930" w:rsidTr="00B36930">
        <w:tc>
          <w:tcPr>
            <w:tcW w:w="3874" w:type="dxa"/>
            <w:tcBorders>
              <w:top w:val="single" w:sz="4" w:space="0" w:color="000000"/>
              <w:left w:val="single" w:sz="4" w:space="0" w:color="000000"/>
              <w:bottom w:val="single" w:sz="4" w:space="0" w:color="000000"/>
              <w:right w:val="single" w:sz="4" w:space="0" w:color="000000"/>
            </w:tcBorders>
            <w:hideMark/>
          </w:tcPr>
          <w:p w:rsidR="00B36930" w:rsidRDefault="00B36930" w:rsidP="00612C31">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56" w:lineRule="auto"/>
              <w:contextualSpacing/>
              <w:textAlignment w:val="baseline"/>
              <w:rPr>
                <w:rFonts w:ascii="Times New Roman" w:hAnsi="Times New Roman"/>
                <w:spacing w:val="-2"/>
              </w:rPr>
            </w:pPr>
            <w:r>
              <w:rPr>
                <w:rFonts w:ascii="Times New Roman" w:hAnsi="Times New Roman"/>
                <w:spacing w:val="-2"/>
              </w:rPr>
              <w:t>Contract Signature</w:t>
            </w:r>
          </w:p>
        </w:tc>
        <w:tc>
          <w:tcPr>
            <w:tcW w:w="4590" w:type="dxa"/>
            <w:tcBorders>
              <w:top w:val="single" w:sz="4" w:space="0" w:color="000000"/>
              <w:left w:val="single" w:sz="4" w:space="0" w:color="000000"/>
              <w:bottom w:val="single" w:sz="4" w:space="0" w:color="000000"/>
              <w:right w:val="single" w:sz="4" w:space="0" w:color="000000"/>
            </w:tcBorders>
            <w:hideMark/>
          </w:tcPr>
          <w:p w:rsidR="00B36930" w:rsidRDefault="00B36930">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line="256" w:lineRule="auto"/>
              <w:rPr>
                <w:rFonts w:ascii="Times New Roman" w:hAnsi="Times New Roman"/>
                <w:spacing w:val="-2"/>
              </w:rPr>
            </w:pPr>
            <w:r>
              <w:rPr>
                <w:rFonts w:ascii="Times New Roman" w:hAnsi="Times New Roman"/>
                <w:spacing w:val="-2"/>
              </w:rPr>
              <w:t>After Solicitor General’s clearance</w:t>
            </w:r>
          </w:p>
        </w:tc>
      </w:tr>
    </w:tbl>
    <w:p w:rsidR="00B36930" w:rsidRDefault="00B36930" w:rsidP="00B36930">
      <w:pPr>
        <w:spacing w:before="120" w:after="60"/>
        <w:jc w:val="center"/>
        <w:rPr>
          <w:rFonts w:ascii="Times New Roman" w:hAnsi="Times New Roman"/>
          <w:color w:val="000000"/>
        </w:rPr>
      </w:pPr>
      <w:r>
        <w:rPr>
          <w:rFonts w:ascii="Times New Roman" w:hAnsi="Times New Roman"/>
          <w:b/>
          <w:color w:val="000000"/>
        </w:rPr>
        <w:t>ACCOUNTING OFFICER</w:t>
      </w:r>
    </w:p>
    <w:p w:rsidR="00B36930" w:rsidRDefault="00B36930" w:rsidP="00B36930">
      <w:pPr>
        <w:spacing w:before="120" w:after="120"/>
        <w:rPr>
          <w:rFonts w:ascii="Times New Roman" w:hAnsi="Times New Roman"/>
          <w:color w:val="000000"/>
        </w:rPr>
      </w:pPr>
    </w:p>
    <w:p w:rsidR="00B36930" w:rsidRDefault="00B36930" w:rsidP="00B36930">
      <w:pPr>
        <w:spacing w:before="120" w:after="60"/>
        <w:rPr>
          <w:rFonts w:ascii="Times New Roman" w:hAnsi="Times New Roman"/>
          <w:b/>
          <w:sz w:val="28"/>
          <w:szCs w:val="28"/>
          <w:u w:val="single"/>
        </w:rPr>
      </w:pPr>
      <w:r>
        <w:rPr>
          <w:rFonts w:ascii="Times New Roman" w:hAnsi="Times New Roman"/>
          <w:b/>
          <w:sz w:val="28"/>
          <w:szCs w:val="28"/>
          <w:u w:val="single"/>
        </w:rPr>
        <w:t>Special Eligibility Conditions for all prospective bidders to note:</w:t>
      </w:r>
    </w:p>
    <w:p w:rsidR="00B36930" w:rsidRDefault="00B36930" w:rsidP="00B36930">
      <w:pPr>
        <w:pStyle w:val="Sect2"/>
        <w:numPr>
          <w:ilvl w:val="0"/>
          <w:numId w:val="5"/>
        </w:numPr>
        <w:rPr>
          <w:rFonts w:ascii="Times New Roman" w:hAnsi="Times New Roman"/>
          <w:b/>
        </w:rPr>
      </w:pPr>
      <w:r>
        <w:rPr>
          <w:rFonts w:ascii="Times New Roman" w:hAnsi="Times New Roman"/>
          <w:b/>
        </w:rPr>
        <w:t>A Consultant with an ongoing contract under the Greater Kampala Metropolitan Area-Urban Development Program (GKMA-UDP) is not eligible to bid for this tender.</w:t>
      </w:r>
    </w:p>
    <w:p w:rsidR="00B36930" w:rsidRDefault="00B36930" w:rsidP="00B36930">
      <w:pPr>
        <w:pStyle w:val="Sect2"/>
        <w:numPr>
          <w:ilvl w:val="0"/>
          <w:numId w:val="5"/>
        </w:numPr>
        <w:rPr>
          <w:rFonts w:ascii="Times New Roman" w:hAnsi="Times New Roman"/>
          <w:b/>
        </w:rPr>
      </w:pPr>
      <w:r>
        <w:rPr>
          <w:rFonts w:ascii="Times New Roman" w:hAnsi="Times New Roman"/>
          <w:b/>
        </w:rPr>
        <w:t xml:space="preserve">If a consultant emerges the best evaluated bidder in any of the recently advertised clusters (Lots) in Kampala Capital City Authority, </w:t>
      </w:r>
      <w:proofErr w:type="spellStart"/>
      <w:r>
        <w:rPr>
          <w:rFonts w:ascii="Times New Roman" w:hAnsi="Times New Roman"/>
          <w:b/>
        </w:rPr>
        <w:t>Wakiso</w:t>
      </w:r>
      <w:proofErr w:type="spellEnd"/>
      <w:r>
        <w:rPr>
          <w:rFonts w:ascii="Times New Roman" w:hAnsi="Times New Roman"/>
          <w:b/>
        </w:rPr>
        <w:t xml:space="preserve"> District Local Government and Entebbe Municipal Council under GKMA-UDP programme they are not eligible to bid under this tender</w:t>
      </w:r>
    </w:p>
    <w:p w:rsidR="00E86662" w:rsidRDefault="00E86662"/>
    <w:sectPr w:rsidR="00E86662" w:rsidSect="00E866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36DA"/>
    <w:multiLevelType w:val="hybridMultilevel"/>
    <w:tmpl w:val="21B6A440"/>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nsid w:val="312D5149"/>
    <w:multiLevelType w:val="hybridMultilevel"/>
    <w:tmpl w:val="D5026BA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274F08"/>
    <w:multiLevelType w:val="hybridMultilevel"/>
    <w:tmpl w:val="3C3E8ADC"/>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61C5533"/>
    <w:multiLevelType w:val="hybridMultilevel"/>
    <w:tmpl w:val="3CEA2C9A"/>
    <w:lvl w:ilvl="0" w:tplc="608AE88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4DF0292D"/>
    <w:multiLevelType w:val="multilevel"/>
    <w:tmpl w:val="6044AF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B36930"/>
    <w:rsid w:val="000B5B3D"/>
    <w:rsid w:val="00B36930"/>
    <w:rsid w:val="00E86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30"/>
    <w:pPr>
      <w:spacing w:after="240" w:line="240" w:lineRule="auto"/>
      <w:jc w:val="both"/>
    </w:pPr>
    <w:rPr>
      <w:rFonts w:ascii="Segoe UI Symbol" w:eastAsia="Times New Roman" w:hAnsi="Segoe UI Symbol" w:cs="Times New Roman"/>
      <w:szCs w:val="24"/>
      <w:lang w:val="en-GB"/>
    </w:rPr>
  </w:style>
  <w:style w:type="paragraph" w:styleId="Heading1">
    <w:name w:val="heading 1"/>
    <w:aliases w:val="Document Header1,1200 Series Header"/>
    <w:basedOn w:val="Normal"/>
    <w:next w:val="Normal"/>
    <w:link w:val="Heading1Char"/>
    <w:uiPriority w:val="9"/>
    <w:qFormat/>
    <w:rsid w:val="00B36930"/>
    <w:pPr>
      <w:keepNext/>
      <w:keepLines/>
      <w:numPr>
        <w:numId w:val="1"/>
      </w:numPr>
      <w:spacing w:before="240"/>
      <w:jc w:val="center"/>
      <w:outlineLvl w:val="0"/>
    </w:pPr>
    <w:rPr>
      <w:kern w:val="32"/>
      <w:sz w:val="32"/>
      <w:szCs w:val="32"/>
      <w:lang w:val="en-US"/>
    </w:rPr>
  </w:style>
  <w:style w:type="paragraph" w:styleId="Heading2">
    <w:name w:val="heading 2"/>
    <w:aliases w:val="Title Header2,Part A Heading A1,A2,etc"/>
    <w:basedOn w:val="Normal"/>
    <w:next w:val="Normal"/>
    <w:link w:val="Heading2Char"/>
    <w:uiPriority w:val="9"/>
    <w:semiHidden/>
    <w:unhideWhenUsed/>
    <w:qFormat/>
    <w:rsid w:val="00B36930"/>
    <w:pPr>
      <w:keepNext/>
      <w:keepLines/>
      <w:numPr>
        <w:ilvl w:val="1"/>
        <w:numId w:val="1"/>
      </w:numPr>
      <w:spacing w:before="240" w:after="120"/>
      <w:outlineLvl w:val="1"/>
    </w:pPr>
    <w:rPr>
      <w:iCs/>
      <w:sz w:val="28"/>
      <w:szCs w:val="28"/>
      <w:lang w:val="en-US"/>
    </w:rPr>
  </w:style>
  <w:style w:type="paragraph" w:styleId="Heading3">
    <w:name w:val="heading 3"/>
    <w:aliases w:val="Section Header3,ClauseSub_No&amp;Name,Section Header3 Char Char"/>
    <w:basedOn w:val="Normal"/>
    <w:next w:val="Normal"/>
    <w:link w:val="Heading3Char"/>
    <w:uiPriority w:val="9"/>
    <w:semiHidden/>
    <w:unhideWhenUsed/>
    <w:qFormat/>
    <w:rsid w:val="00B36930"/>
    <w:pPr>
      <w:keepNext/>
      <w:keepLines/>
      <w:numPr>
        <w:ilvl w:val="2"/>
        <w:numId w:val="1"/>
      </w:numPr>
      <w:outlineLvl w:val="2"/>
    </w:pPr>
    <w:rPr>
      <w:sz w:val="26"/>
      <w:szCs w:val="26"/>
      <w:lang w:val="en-US"/>
    </w:rPr>
  </w:style>
  <w:style w:type="paragraph" w:styleId="Heading4">
    <w:name w:val="heading 4"/>
    <w:basedOn w:val="Normal"/>
    <w:next w:val="Normal"/>
    <w:link w:val="Heading4Char"/>
    <w:uiPriority w:val="9"/>
    <w:semiHidden/>
    <w:unhideWhenUsed/>
    <w:qFormat/>
    <w:rsid w:val="00B36930"/>
    <w:pPr>
      <w:keepNext/>
      <w:keepLines/>
      <w:numPr>
        <w:ilvl w:val="3"/>
        <w:numId w:val="1"/>
      </w:numPr>
      <w:spacing w:before="120"/>
      <w:outlineLvl w:val="3"/>
    </w:pPr>
    <w:rPr>
      <w:rFonts w:ascii="Calibri" w:hAnsi="Calibri"/>
      <w:b/>
      <w:bCs/>
      <w:sz w:val="28"/>
      <w:szCs w:val="28"/>
      <w:lang w:val="en-US"/>
    </w:rPr>
  </w:style>
  <w:style w:type="paragraph" w:styleId="Heading5">
    <w:name w:val="heading 5"/>
    <w:basedOn w:val="Normal"/>
    <w:next w:val="Normal"/>
    <w:link w:val="Heading5Char"/>
    <w:semiHidden/>
    <w:unhideWhenUsed/>
    <w:qFormat/>
    <w:rsid w:val="00B36930"/>
    <w:pPr>
      <w:numPr>
        <w:ilvl w:val="4"/>
        <w:numId w:val="1"/>
      </w:numPr>
      <w:outlineLvl w:val="4"/>
    </w:pPr>
    <w:rPr>
      <w:rFonts w:ascii="Calibri" w:hAnsi="Calibri"/>
      <w:b/>
      <w:bCs/>
      <w:i/>
      <w:iCs/>
      <w:sz w:val="26"/>
      <w:szCs w:val="26"/>
      <w:lang w:val="en-US"/>
    </w:rPr>
  </w:style>
  <w:style w:type="paragraph" w:styleId="Heading6">
    <w:name w:val="heading 6"/>
    <w:basedOn w:val="Normal"/>
    <w:next w:val="Normal"/>
    <w:link w:val="Heading6Char"/>
    <w:uiPriority w:val="9"/>
    <w:semiHidden/>
    <w:unhideWhenUsed/>
    <w:qFormat/>
    <w:rsid w:val="00B36930"/>
    <w:pPr>
      <w:numPr>
        <w:ilvl w:val="5"/>
        <w:numId w:val="1"/>
      </w:numPr>
      <w:outlineLvl w:val="5"/>
    </w:pPr>
    <w:rPr>
      <w:rFonts w:ascii="Calibri" w:hAnsi="Calibri"/>
      <w:b/>
      <w:bCs/>
      <w:sz w:val="20"/>
      <w:szCs w:val="20"/>
      <w:lang w:val="en-US"/>
    </w:rPr>
  </w:style>
  <w:style w:type="paragraph" w:styleId="Heading7">
    <w:name w:val="heading 7"/>
    <w:basedOn w:val="Normal"/>
    <w:next w:val="Normal"/>
    <w:link w:val="Heading7Char"/>
    <w:semiHidden/>
    <w:unhideWhenUsed/>
    <w:qFormat/>
    <w:rsid w:val="00B36930"/>
    <w:pPr>
      <w:numPr>
        <w:ilvl w:val="6"/>
        <w:numId w:val="1"/>
      </w:numPr>
      <w:outlineLvl w:val="6"/>
    </w:pPr>
    <w:rPr>
      <w:rFonts w:ascii="Calibri" w:hAnsi="Calibri"/>
      <w:lang w:val="en-US"/>
    </w:rPr>
  </w:style>
  <w:style w:type="paragraph" w:styleId="Heading8">
    <w:name w:val="heading 8"/>
    <w:basedOn w:val="Normal"/>
    <w:next w:val="Normal"/>
    <w:link w:val="Heading8Char"/>
    <w:semiHidden/>
    <w:unhideWhenUsed/>
    <w:qFormat/>
    <w:rsid w:val="00B36930"/>
    <w:pPr>
      <w:numPr>
        <w:ilvl w:val="7"/>
        <w:numId w:val="1"/>
      </w:numPr>
      <w:outlineLvl w:val="7"/>
    </w:pPr>
    <w:rPr>
      <w:rFonts w:ascii="Calibri" w:hAnsi="Calibri"/>
      <w:i/>
      <w:iCs/>
      <w:lang w:val="en-US"/>
    </w:rPr>
  </w:style>
  <w:style w:type="paragraph" w:styleId="Heading9">
    <w:name w:val="heading 9"/>
    <w:basedOn w:val="Normal"/>
    <w:next w:val="Normal"/>
    <w:link w:val="Heading9Char"/>
    <w:semiHidden/>
    <w:unhideWhenUsed/>
    <w:qFormat/>
    <w:rsid w:val="00B36930"/>
    <w:pPr>
      <w:numPr>
        <w:ilvl w:val="8"/>
        <w:numId w:val="1"/>
      </w:numPr>
      <w:outlineLvl w:val="8"/>
    </w:pPr>
    <w:rPr>
      <w:rFonts w:ascii="Cambria" w:hAnsi="Cambr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1200 Series Header Char"/>
    <w:basedOn w:val="DefaultParagraphFont"/>
    <w:link w:val="Heading1"/>
    <w:uiPriority w:val="9"/>
    <w:rsid w:val="00B36930"/>
    <w:rPr>
      <w:rFonts w:ascii="Segoe UI Symbol" w:eastAsia="Times New Roman" w:hAnsi="Segoe UI Symbol" w:cs="Times New Roman"/>
      <w:kern w:val="32"/>
      <w:sz w:val="32"/>
      <w:szCs w:val="32"/>
    </w:rPr>
  </w:style>
  <w:style w:type="character" w:customStyle="1" w:styleId="Heading2Char">
    <w:name w:val="Heading 2 Char"/>
    <w:basedOn w:val="DefaultParagraphFont"/>
    <w:link w:val="Heading2"/>
    <w:uiPriority w:val="9"/>
    <w:semiHidden/>
    <w:rsid w:val="00B36930"/>
    <w:rPr>
      <w:rFonts w:ascii="Segoe UI Symbol" w:eastAsia="Times New Roman" w:hAnsi="Segoe UI Symbol" w:cs="Times New Roman"/>
      <w:iCs/>
      <w:sz w:val="28"/>
      <w:szCs w:val="28"/>
    </w:rPr>
  </w:style>
  <w:style w:type="character" w:customStyle="1" w:styleId="Heading3Char">
    <w:name w:val="Heading 3 Char"/>
    <w:basedOn w:val="DefaultParagraphFont"/>
    <w:link w:val="Heading3"/>
    <w:uiPriority w:val="9"/>
    <w:semiHidden/>
    <w:rsid w:val="00B36930"/>
    <w:rPr>
      <w:rFonts w:ascii="Segoe UI Symbol" w:eastAsia="Times New Roman" w:hAnsi="Segoe UI Symbol" w:cs="Times New Roman"/>
      <w:sz w:val="26"/>
      <w:szCs w:val="26"/>
    </w:rPr>
  </w:style>
  <w:style w:type="character" w:customStyle="1" w:styleId="Heading4Char">
    <w:name w:val="Heading 4 Char"/>
    <w:basedOn w:val="DefaultParagraphFont"/>
    <w:link w:val="Heading4"/>
    <w:uiPriority w:val="9"/>
    <w:semiHidden/>
    <w:rsid w:val="00B3693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B3693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36930"/>
    <w:rPr>
      <w:rFonts w:ascii="Calibri" w:eastAsia="Times New Roman" w:hAnsi="Calibri" w:cs="Times New Roman"/>
      <w:b/>
      <w:bCs/>
      <w:sz w:val="20"/>
      <w:szCs w:val="20"/>
    </w:rPr>
  </w:style>
  <w:style w:type="character" w:customStyle="1" w:styleId="Heading7Char">
    <w:name w:val="Heading 7 Char"/>
    <w:basedOn w:val="DefaultParagraphFont"/>
    <w:link w:val="Heading7"/>
    <w:semiHidden/>
    <w:rsid w:val="00B36930"/>
    <w:rPr>
      <w:rFonts w:ascii="Calibri" w:eastAsia="Times New Roman" w:hAnsi="Calibri" w:cs="Times New Roman"/>
      <w:szCs w:val="24"/>
    </w:rPr>
  </w:style>
  <w:style w:type="character" w:customStyle="1" w:styleId="Heading8Char">
    <w:name w:val="Heading 8 Char"/>
    <w:basedOn w:val="DefaultParagraphFont"/>
    <w:link w:val="Heading8"/>
    <w:semiHidden/>
    <w:rsid w:val="00B36930"/>
    <w:rPr>
      <w:rFonts w:ascii="Calibri" w:eastAsia="Times New Roman" w:hAnsi="Calibri" w:cs="Times New Roman"/>
      <w:i/>
      <w:iCs/>
      <w:szCs w:val="24"/>
    </w:rPr>
  </w:style>
  <w:style w:type="character" w:customStyle="1" w:styleId="Heading9Char">
    <w:name w:val="Heading 9 Char"/>
    <w:basedOn w:val="DefaultParagraphFont"/>
    <w:link w:val="Heading9"/>
    <w:semiHidden/>
    <w:rsid w:val="00B36930"/>
    <w:rPr>
      <w:rFonts w:ascii="Cambria" w:eastAsia="Times New Roman" w:hAnsi="Cambria" w:cs="Times New Roman"/>
      <w:sz w:val="20"/>
      <w:szCs w:val="20"/>
    </w:rPr>
  </w:style>
  <w:style w:type="character" w:customStyle="1" w:styleId="ListParagraphChar">
    <w:name w:val="List Paragraph Char"/>
    <w:aliases w:val="LIST OF TABLES. Char,List Paragraph1 Char,List numbered Char,Numbered List Paragraph Char,MCHIP_list paragraph Char,Recommendation Char,FooterText Char,Heading3 Char,Bullets Char,List Paragraph (numbered (a)) Char,References Char"/>
    <w:link w:val="ListParagraph"/>
    <w:uiPriority w:val="34"/>
    <w:qFormat/>
    <w:locked/>
    <w:rsid w:val="00B36930"/>
    <w:rPr>
      <w:rFonts w:ascii="Segoe UI Symbol" w:eastAsia="Times New Roman" w:hAnsi="Segoe UI Symbol" w:cs="Times New Roman"/>
      <w:szCs w:val="24"/>
      <w:lang w:val="en-GB"/>
    </w:rPr>
  </w:style>
  <w:style w:type="paragraph" w:styleId="ListParagraph">
    <w:name w:val="List Paragraph"/>
    <w:aliases w:val="LIST OF TABLES.,List Paragraph1,List numbered,Numbered List Paragraph,MCHIP_list paragraph,Recommendation,FooterText,Heading3,Bullets,List Paragraph (numbered (a)),References,123 List Paragraph,Celula,Figure Caption,Citation List,Normal 2"/>
    <w:basedOn w:val="Normal"/>
    <w:link w:val="ListParagraphChar"/>
    <w:uiPriority w:val="34"/>
    <w:qFormat/>
    <w:rsid w:val="00B36930"/>
    <w:pPr>
      <w:ind w:left="720"/>
      <w:contextualSpacing/>
    </w:pPr>
  </w:style>
  <w:style w:type="paragraph" w:customStyle="1" w:styleId="Sect2">
    <w:name w:val="Sect2"/>
    <w:basedOn w:val="Normal"/>
    <w:uiPriority w:val="99"/>
    <w:rsid w:val="00B36930"/>
    <w:pPr>
      <w:overflowPunct w:val="0"/>
      <w:autoSpaceDE w:val="0"/>
      <w:autoSpaceDN w:val="0"/>
      <w:adjustRightInd w:val="0"/>
      <w:spacing w:before="60" w:after="60"/>
    </w:pPr>
    <w:rPr>
      <w:lang w:eastAsia="en-GB"/>
    </w:rPr>
  </w:style>
  <w:style w:type="paragraph" w:styleId="BalloonText">
    <w:name w:val="Balloon Text"/>
    <w:basedOn w:val="Normal"/>
    <w:link w:val="BalloonTextChar"/>
    <w:uiPriority w:val="99"/>
    <w:semiHidden/>
    <w:unhideWhenUsed/>
    <w:rsid w:val="00B369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0"/>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6557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Procurement</dc:creator>
  <cp:lastModifiedBy>Procurement</cp:lastModifiedBy>
  <cp:revision>2</cp:revision>
  <dcterms:created xsi:type="dcterms:W3CDTF">2024-12-02T08:57:00Z</dcterms:created>
  <dcterms:modified xsi:type="dcterms:W3CDTF">2024-12-02T09:24:00Z</dcterms:modified>
</cp:coreProperties>
</file>